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032DAC" w:rsidRDefault="00032DAC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032DAC">
        <w:rPr>
          <w:rFonts w:ascii="Book Antiqua" w:hAnsi="Book Antiqua"/>
          <w:sz w:val="18"/>
          <w:szCs w:val="18"/>
          <w:u w:val="single"/>
        </w:rPr>
        <w:t xml:space="preserve">A 2017. február 14-i zárt KT ülés határozatai: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931AE9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6E54A2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44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 w:rsidR="00931AE9">
        <w:rPr>
          <w:rFonts w:ascii="Book Antiqua" w:hAnsi="Book Antiqua"/>
          <w:sz w:val="18"/>
          <w:szCs w:val="18"/>
          <w:u w:val="single"/>
        </w:rPr>
        <w:t>4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AA0AB0">
        <w:rPr>
          <w:rFonts w:ascii="Book Antiqua" w:hAnsi="Book Antiqua"/>
          <w:sz w:val="18"/>
          <w:szCs w:val="18"/>
        </w:rPr>
        <w:t xml:space="preserve">Darabos Zsuzsanna </w:t>
      </w:r>
      <w:r w:rsidRPr="00AA0AB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AA0AB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AA0AB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AA0AB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AA0AB0">
        <w:rPr>
          <w:rFonts w:ascii="Book Antiqua" w:eastAsia="Lucida Sans Unicode" w:hAnsi="Book Antiqua"/>
          <w:sz w:val="18"/>
          <w:szCs w:val="18"/>
        </w:rPr>
        <w:t>k</w:t>
      </w:r>
      <w:r w:rsidRPr="007B128E">
        <w:rPr>
          <w:rFonts w:ascii="Book Antiqua" w:eastAsia="Lucida Sans Unicode" w:hAnsi="Book Antiqua"/>
          <w:sz w:val="18"/>
          <w:szCs w:val="18"/>
        </w:rPr>
        <w:t>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(6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31AE9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6E54A2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45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4E745E">
        <w:rPr>
          <w:rFonts w:ascii="Book Antiqua" w:hAnsi="Book Antiqua"/>
          <w:sz w:val="18"/>
          <w:szCs w:val="18"/>
          <w:u w:val="single"/>
        </w:rPr>
        <w:t>1</w:t>
      </w:r>
      <w:r w:rsidR="00931AE9">
        <w:rPr>
          <w:rFonts w:ascii="Book Antiqua" w:hAnsi="Book Antiqua"/>
          <w:sz w:val="18"/>
          <w:szCs w:val="18"/>
          <w:u w:val="single"/>
        </w:rPr>
        <w:t>4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A3E25">
        <w:rPr>
          <w:rFonts w:ascii="Book Antiqua" w:hAnsi="Book Antiqua"/>
          <w:sz w:val="18"/>
          <w:szCs w:val="18"/>
        </w:rPr>
        <w:t>rendes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="007A3E25">
        <w:rPr>
          <w:rFonts w:ascii="Book Antiqua" w:hAnsi="Book Antiqua"/>
          <w:sz w:val="18"/>
          <w:szCs w:val="18"/>
        </w:rPr>
        <w:t>zárt</w:t>
      </w:r>
      <w:r w:rsidRPr="007B128E">
        <w:rPr>
          <w:rFonts w:ascii="Book Antiqua" w:hAnsi="Book Antiqua"/>
          <w:sz w:val="18"/>
          <w:szCs w:val="18"/>
        </w:rPr>
        <w:t xml:space="preserve"> ülés napirendi pontjának megtárgyalását elfogadja az alábbiak szerint: </w:t>
      </w:r>
    </w:p>
    <w:p w:rsidR="007A3E25" w:rsidRPr="007A3E25" w:rsidRDefault="007A3E25" w:rsidP="007A3E2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1./ </w:t>
      </w:r>
      <w:r w:rsidRPr="007A3E25">
        <w:rPr>
          <w:rFonts w:ascii="Book Antiqua" w:hAnsi="Book Antiqua"/>
          <w:sz w:val="18"/>
          <w:szCs w:val="18"/>
        </w:rPr>
        <w:t>NAK állásfoglalás elleni kifogás elbírálása</w:t>
      </w:r>
    </w:p>
    <w:p w:rsidR="007A3E25" w:rsidRDefault="007A3E25" w:rsidP="007A3E2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7A3E25">
        <w:rPr>
          <w:rFonts w:ascii="Book Antiqua" w:hAnsi="Book Antiqua"/>
          <w:sz w:val="18"/>
          <w:szCs w:val="18"/>
        </w:rPr>
        <w:t xml:space="preserve">Gazdasági ügyek </w:t>
      </w:r>
    </w:p>
    <w:p w:rsidR="00890B58" w:rsidRPr="007B128E" w:rsidRDefault="007551FE" w:rsidP="007A3E2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C106E" w:rsidRDefault="00BC106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Default="00B14B3C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31AE9">
        <w:rPr>
          <w:rFonts w:ascii="Book Antiqua" w:hAnsi="Book Antiqua"/>
          <w:b w:val="0"/>
          <w:sz w:val="18"/>
          <w:szCs w:val="18"/>
        </w:rPr>
        <w:t xml:space="preserve"> </w:t>
      </w:r>
      <w:r w:rsidR="007A3E25" w:rsidRPr="007A3E25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>./ NAK állásfoglalás elleni kifogás elbírálása</w:t>
      </w:r>
      <w:r w:rsidR="007A3E25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 </w:t>
      </w:r>
    </w:p>
    <w:p w:rsidR="006E54A2" w:rsidRDefault="006E54A2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Pr="007B128E" w:rsidRDefault="00931AE9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33627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36271" w:rsidRPr="007B128E" w:rsidRDefault="00336271" w:rsidP="0033627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36271" w:rsidRPr="007B128E" w:rsidRDefault="006E54A2" w:rsidP="0033627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46</w:t>
      </w:r>
      <w:r w:rsidR="00336271">
        <w:rPr>
          <w:rFonts w:ascii="Book Antiqua" w:hAnsi="Book Antiqua"/>
          <w:sz w:val="18"/>
          <w:szCs w:val="18"/>
          <w:u w:val="single"/>
        </w:rPr>
        <w:t>/2017.(I</w:t>
      </w:r>
      <w:r w:rsidR="008E5ABD">
        <w:rPr>
          <w:rFonts w:ascii="Book Antiqua" w:hAnsi="Book Antiqua"/>
          <w:sz w:val="18"/>
          <w:szCs w:val="18"/>
          <w:u w:val="single"/>
        </w:rPr>
        <w:t>I.</w:t>
      </w:r>
      <w:r w:rsidR="00336271">
        <w:rPr>
          <w:rFonts w:ascii="Book Antiqua" w:hAnsi="Book Antiqua"/>
          <w:sz w:val="18"/>
          <w:szCs w:val="18"/>
          <w:u w:val="single"/>
        </w:rPr>
        <w:t>1</w:t>
      </w:r>
      <w:r w:rsidR="00931AE9">
        <w:rPr>
          <w:rFonts w:ascii="Book Antiqua" w:hAnsi="Book Antiqua"/>
          <w:sz w:val="18"/>
          <w:szCs w:val="18"/>
          <w:u w:val="single"/>
        </w:rPr>
        <w:t>4</w:t>
      </w:r>
      <w:r w:rsidR="00336271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</w:rPr>
        <w:t>Délegyháza Község Önkormányzat Képviselő-testülete 2017. február 14. napján megtartott zárt ülésén a mező- és erdőgazdasági földek forgalmáról szóló 2013. évi CXXII. törvénnyel (Földforgalmi tv.) összefüggő egyes rendelkezésekről és átmeneti szabályokról szóló 2013. évi CCXII. tv. 103/A. § (2) bekezdésében biztosított hatáskörében eljárva a Magyar Agrár-, Élelmiszergazdasági és Vidékfejlesztési Kamara Pest Megyei Elnökségének helyi földbizottsági feladatkörében PE01-00258-10/2017. iktatószámon hozott állásfoglalásával szemben benyújtott kifogások elbírálása tárgyában meghozta a következő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6A58FC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r>
        <w:rPr>
          <w:rFonts w:ascii="Book Antiqua" w:hAnsi="Book Antiqua"/>
          <w:bCs/>
          <w:iCs/>
          <w:sz w:val="18"/>
          <w:szCs w:val="18"/>
        </w:rPr>
        <w:t>46</w:t>
      </w:r>
      <w:r w:rsidR="003F2DF0" w:rsidRPr="003F2DF0">
        <w:rPr>
          <w:rFonts w:ascii="Book Antiqua" w:hAnsi="Book Antiqua"/>
          <w:bCs/>
          <w:iCs/>
          <w:sz w:val="18"/>
          <w:szCs w:val="18"/>
        </w:rPr>
        <w:t>/2017.(II.14.) számú</w:t>
      </w:r>
    </w:p>
    <w:p w:rsidR="003F2DF0" w:rsidRPr="003F2DF0" w:rsidRDefault="003F2DF0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</w:rPr>
        <w:t xml:space="preserve">HATÁROZAT </w:t>
      </w:r>
      <w:proofErr w:type="spellStart"/>
      <w:r w:rsidRPr="003F2DF0">
        <w:rPr>
          <w:rFonts w:ascii="Book Antiqua" w:hAnsi="Book Antiqua"/>
          <w:bCs/>
          <w:iCs/>
          <w:sz w:val="18"/>
          <w:szCs w:val="18"/>
        </w:rPr>
        <w:t>-ot</w:t>
      </w:r>
      <w:proofErr w:type="spellEnd"/>
    </w:p>
    <w:p w:rsidR="003F2DF0" w:rsidRPr="003F2DF0" w:rsidRDefault="003F2DF0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</w:rPr>
        <w:t xml:space="preserve">Délegyháza Község Önkormányzat </w:t>
      </w:r>
      <w:proofErr w:type="gramStart"/>
      <w:r w:rsidRPr="003F2DF0">
        <w:rPr>
          <w:rFonts w:ascii="Book Antiqua" w:hAnsi="Book Antiqua"/>
          <w:bCs/>
          <w:iCs/>
          <w:sz w:val="18"/>
          <w:szCs w:val="18"/>
        </w:rPr>
        <w:t xml:space="preserve">Képviselő-testülete </w:t>
      </w:r>
      <w:r w:rsidR="002C1E5F">
        <w:rPr>
          <w:rFonts w:ascii="Book Antiqua" w:hAnsi="Book Antiqua"/>
          <w:bCs/>
          <w:iCs/>
          <w:sz w:val="18"/>
          <w:szCs w:val="18"/>
        </w:rPr>
        <w:t>…</w:t>
      </w:r>
      <w:proofErr w:type="gramEnd"/>
      <w:r w:rsidR="002C1E5F">
        <w:rPr>
          <w:rFonts w:ascii="Book Antiqua" w:hAnsi="Book Antiqua"/>
          <w:bCs/>
          <w:iCs/>
          <w:sz w:val="18"/>
          <w:szCs w:val="18"/>
        </w:rPr>
        <w:t>………..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 (</w:t>
      </w:r>
      <w:r w:rsidR="002C1E5F">
        <w:rPr>
          <w:rFonts w:ascii="Book Antiqua" w:hAnsi="Book Antiqua"/>
          <w:bCs/>
          <w:iCs/>
          <w:sz w:val="18"/>
          <w:szCs w:val="18"/>
        </w:rPr>
        <w:t>…………….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. szám alatti lakos), valamint </w:t>
      </w:r>
      <w:r w:rsidR="002C1E5F">
        <w:rPr>
          <w:rFonts w:ascii="Book Antiqua" w:hAnsi="Book Antiqua"/>
          <w:bCs/>
          <w:iCs/>
          <w:sz w:val="18"/>
          <w:szCs w:val="18"/>
        </w:rPr>
        <w:t>……………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 (</w:t>
      </w:r>
      <w:r w:rsidR="002C1E5F">
        <w:rPr>
          <w:rFonts w:ascii="Book Antiqua" w:hAnsi="Book Antiqua"/>
          <w:bCs/>
          <w:iCs/>
          <w:sz w:val="18"/>
          <w:szCs w:val="18"/>
        </w:rPr>
        <w:t>………………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. szám alatti lakos) által benyújtott kifogásokban foglaltaknak 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3F2DF0">
        <w:rPr>
          <w:rFonts w:ascii="Book Antiqua" w:hAnsi="Book Antiqua"/>
          <w:bCs/>
          <w:iCs/>
          <w:sz w:val="18"/>
          <w:szCs w:val="18"/>
        </w:rPr>
        <w:t>helyt</w:t>
      </w:r>
      <w:proofErr w:type="gramEnd"/>
      <w:r w:rsidRPr="003F2DF0">
        <w:rPr>
          <w:rFonts w:ascii="Book Antiqua" w:hAnsi="Book Antiqua"/>
          <w:bCs/>
          <w:iCs/>
          <w:sz w:val="18"/>
          <w:szCs w:val="18"/>
        </w:rPr>
        <w:t xml:space="preserve"> ad,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3F2DF0">
        <w:rPr>
          <w:rFonts w:ascii="Book Antiqua" w:hAnsi="Book Antiqua"/>
          <w:bCs/>
          <w:iCs/>
          <w:sz w:val="18"/>
          <w:szCs w:val="18"/>
        </w:rPr>
        <w:t>és</w:t>
      </w:r>
      <w:proofErr w:type="gramEnd"/>
      <w:r w:rsidRPr="003F2DF0">
        <w:rPr>
          <w:rFonts w:ascii="Book Antiqua" w:hAnsi="Book Antiqua"/>
          <w:bCs/>
          <w:iCs/>
          <w:sz w:val="18"/>
          <w:szCs w:val="18"/>
        </w:rPr>
        <w:t xml:space="preserve"> a Magyar Agrár-, Élelmiszergazdasági és Vidékfejlesztési Kamara Pest Megyei Elnökségének (továbbiakban: Kamara) helyi földbizottsági feladatkörében PE01-00258-10/2017. iktatószámon hozott állásfoglalását 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3F2DF0">
        <w:rPr>
          <w:rFonts w:ascii="Book Antiqua" w:hAnsi="Book Antiqua"/>
          <w:bCs/>
          <w:iCs/>
          <w:sz w:val="18"/>
          <w:szCs w:val="18"/>
        </w:rPr>
        <w:t>megváltoztatja</w:t>
      </w:r>
      <w:proofErr w:type="gramEnd"/>
      <w:r w:rsidRPr="003F2DF0">
        <w:rPr>
          <w:rFonts w:ascii="Book Antiqua" w:hAnsi="Book Antiqua"/>
          <w:bCs/>
          <w:iCs/>
          <w:sz w:val="18"/>
          <w:szCs w:val="18"/>
        </w:rPr>
        <w:t>,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3F2DF0">
        <w:rPr>
          <w:rFonts w:ascii="Book Antiqua" w:hAnsi="Book Antiqua"/>
          <w:bCs/>
          <w:iCs/>
          <w:sz w:val="18"/>
          <w:szCs w:val="18"/>
        </w:rPr>
        <w:t xml:space="preserve">Délegyháza 090/32 </w:t>
      </w:r>
      <w:proofErr w:type="spellStart"/>
      <w:r w:rsidRPr="003F2DF0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3F2DF0">
        <w:rPr>
          <w:rFonts w:ascii="Book Antiqua" w:hAnsi="Book Antiqua"/>
          <w:bCs/>
          <w:iCs/>
          <w:sz w:val="18"/>
          <w:szCs w:val="18"/>
        </w:rPr>
        <w:t>, 3070 m</w:t>
      </w:r>
      <w:r w:rsidRPr="003F2DF0">
        <w:rPr>
          <w:rFonts w:ascii="Book Antiqua" w:hAnsi="Book Antiqua"/>
          <w:bCs/>
          <w:iCs/>
          <w:sz w:val="18"/>
          <w:szCs w:val="18"/>
          <w:vertAlign w:val="superscript"/>
        </w:rPr>
        <w:t>2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 térmértékű, szántó megjelölésű, 3.44 AK értékű külterületi ingatlanra és Délegyháza 0107/43 </w:t>
      </w:r>
      <w:proofErr w:type="spellStart"/>
      <w:r w:rsidRPr="003F2DF0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3F2DF0">
        <w:rPr>
          <w:rFonts w:ascii="Book Antiqua" w:hAnsi="Book Antiqua"/>
          <w:bCs/>
          <w:iCs/>
          <w:sz w:val="18"/>
          <w:szCs w:val="18"/>
        </w:rPr>
        <w:t>, 3665 m</w:t>
      </w:r>
      <w:r w:rsidRPr="003F2DF0">
        <w:rPr>
          <w:rFonts w:ascii="Book Antiqua" w:hAnsi="Book Antiqua"/>
          <w:bCs/>
          <w:iCs/>
          <w:sz w:val="18"/>
          <w:szCs w:val="18"/>
          <w:vertAlign w:val="superscript"/>
        </w:rPr>
        <w:t>2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 térmértékű, szántó megjelölésű, 6.05 AK értékű külterületi ingatlanra vonatkozóan a föld tulajdonjogának átruházásáról szóló 2016. szeptember 7. napján, Ráckevén kelt szerződés hatósági jóváhagyását </w:t>
      </w:r>
      <w:r w:rsidR="002C1E5F">
        <w:rPr>
          <w:rFonts w:ascii="Book Antiqua" w:hAnsi="Book Antiqua"/>
          <w:bCs/>
          <w:iCs/>
          <w:sz w:val="18"/>
          <w:szCs w:val="18"/>
        </w:rPr>
        <w:t>……….</w:t>
      </w:r>
      <w:r w:rsidRPr="003F2DF0">
        <w:rPr>
          <w:rFonts w:ascii="Book Antiqua" w:hAnsi="Book Antiqua"/>
          <w:bCs/>
          <w:iCs/>
          <w:sz w:val="18"/>
          <w:szCs w:val="18"/>
        </w:rPr>
        <w:t xml:space="preserve"> (</w:t>
      </w:r>
      <w:r w:rsidR="002C1E5F">
        <w:rPr>
          <w:rFonts w:ascii="Book Antiqua" w:hAnsi="Book Antiqua"/>
          <w:bCs/>
          <w:iCs/>
          <w:sz w:val="18"/>
          <w:szCs w:val="18"/>
        </w:rPr>
        <w:t>……………..</w:t>
      </w:r>
      <w:r w:rsidRPr="003F2DF0">
        <w:rPr>
          <w:rFonts w:ascii="Book Antiqua" w:hAnsi="Book Antiqua"/>
          <w:bCs/>
          <w:iCs/>
          <w:sz w:val="18"/>
          <w:szCs w:val="18"/>
        </w:rPr>
        <w:t>. szám alatti lakos), mint szerződés szerinti szerződő féllel (Vevő)</w:t>
      </w:r>
      <w:proofErr w:type="gramEnd"/>
      <w:r w:rsidRPr="003F2DF0">
        <w:rPr>
          <w:rFonts w:ascii="Book Antiqua" w:hAnsi="Book Antiqua"/>
          <w:bCs/>
          <w:iCs/>
          <w:sz w:val="18"/>
          <w:szCs w:val="18"/>
        </w:rPr>
        <w:t xml:space="preserve"> 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3F2DF0">
        <w:rPr>
          <w:rFonts w:ascii="Book Antiqua" w:hAnsi="Book Antiqua"/>
          <w:bCs/>
          <w:iCs/>
          <w:sz w:val="18"/>
          <w:szCs w:val="18"/>
        </w:rPr>
        <w:t>támogatja</w:t>
      </w:r>
      <w:proofErr w:type="gramEnd"/>
      <w:r w:rsidRPr="003F2DF0">
        <w:rPr>
          <w:rFonts w:ascii="Book Antiqua" w:hAnsi="Book Antiqua"/>
          <w:bCs/>
          <w:iCs/>
          <w:sz w:val="18"/>
          <w:szCs w:val="18"/>
        </w:rPr>
        <w:t>.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</w:rPr>
        <w:t xml:space="preserve">Jelen határozat a közléssel jogerős, azzal szemben fellebbezésnek helye nincs. A határozattal szemben a kézbesítéstől számított 30 napon belül, jogszabálysértésre hivatkozással a polgári perrendtartásról szóló 1952. évi III. törvény 330.§ (2) bekezdése, valamint a közigazgatási hatósági eljárás és szolgáltatás általános szabályairól szóló 2004. évi CXL törvény (továbbiakban: </w:t>
      </w:r>
      <w:proofErr w:type="spellStart"/>
      <w:r w:rsidRPr="003F2DF0">
        <w:rPr>
          <w:rFonts w:ascii="Book Antiqua" w:hAnsi="Book Antiqua"/>
          <w:bCs/>
          <w:iCs/>
          <w:sz w:val="18"/>
          <w:szCs w:val="18"/>
        </w:rPr>
        <w:t>Ket</w:t>
      </w:r>
      <w:proofErr w:type="spellEnd"/>
      <w:r w:rsidRPr="003F2DF0">
        <w:rPr>
          <w:rFonts w:ascii="Book Antiqua" w:hAnsi="Book Antiqua"/>
          <w:bCs/>
          <w:iCs/>
          <w:sz w:val="18"/>
          <w:szCs w:val="18"/>
        </w:rPr>
        <w:t>.) 109. § (1) bekezdése alapján a területileg illetékes Budapest Környéki Közigazgatási és Munkaügyi Bíróságnak címzett, de hivatalunknál benyújtott bírósági felülvizsgálat iránti keresetnek van helye.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3F2DF0" w:rsidRPr="003F2DF0" w:rsidRDefault="003F2DF0" w:rsidP="003F2DF0">
      <w:pPr>
        <w:tabs>
          <w:tab w:val="clear" w:pos="8460"/>
        </w:tabs>
        <w:ind w:right="0"/>
        <w:jc w:val="center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</w:rPr>
        <w:t>INDOKOLÁS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</w:p>
    <w:p w:rsidR="002C1E5F" w:rsidRDefault="002C1E5F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>
        <w:rPr>
          <w:rFonts w:ascii="Book Antiqua" w:hAnsi="Book Antiqua"/>
          <w:bCs/>
          <w:iCs/>
          <w:sz w:val="18"/>
          <w:szCs w:val="18"/>
        </w:rPr>
        <w:lastRenderedPageBreak/>
        <w:t>……………………………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  <w:u w:val="single"/>
        </w:rPr>
        <w:t>Határidő</w:t>
      </w:r>
      <w:r w:rsidRPr="003F2DF0">
        <w:rPr>
          <w:rFonts w:ascii="Book Antiqua" w:hAnsi="Book Antiqua"/>
          <w:bCs/>
          <w:iCs/>
          <w:sz w:val="18"/>
          <w:szCs w:val="18"/>
        </w:rPr>
        <w:t>: azonnal</w:t>
      </w:r>
    </w:p>
    <w:p w:rsidR="003F2DF0" w:rsidRPr="003F2DF0" w:rsidRDefault="003F2DF0" w:rsidP="003F2DF0">
      <w:pPr>
        <w:tabs>
          <w:tab w:val="clear" w:pos="8460"/>
        </w:tabs>
        <w:ind w:right="0"/>
        <w:rPr>
          <w:rFonts w:ascii="Book Antiqua" w:hAnsi="Book Antiqua"/>
          <w:bCs/>
          <w:iCs/>
          <w:sz w:val="18"/>
          <w:szCs w:val="18"/>
        </w:rPr>
      </w:pPr>
      <w:r w:rsidRPr="003F2DF0">
        <w:rPr>
          <w:rFonts w:ascii="Book Antiqua" w:hAnsi="Book Antiqua"/>
          <w:bCs/>
          <w:iCs/>
          <w:sz w:val="18"/>
          <w:szCs w:val="18"/>
          <w:u w:val="single"/>
        </w:rPr>
        <w:t>Felelős</w:t>
      </w:r>
      <w:r w:rsidRPr="003F2DF0">
        <w:rPr>
          <w:rFonts w:ascii="Book Antiqua" w:hAnsi="Book Antiqua"/>
          <w:bCs/>
          <w:iCs/>
          <w:sz w:val="18"/>
          <w:szCs w:val="18"/>
        </w:rPr>
        <w:t>: Polgármester</w:t>
      </w:r>
    </w:p>
    <w:p w:rsidR="00336271" w:rsidRDefault="00336271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="007A3E25" w:rsidRPr="007A3E25">
        <w:rPr>
          <w:rFonts w:ascii="Book Antiqua" w:hAnsi="Book Antiqua"/>
          <w:caps/>
          <w:sz w:val="18"/>
          <w:szCs w:val="18"/>
          <w:u w:val="single"/>
        </w:rPr>
        <w:t>Gazdasági ügyek</w:t>
      </w:r>
      <w:r w:rsidR="006A58FC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B6C3B" w:rsidRPr="007B128E" w:rsidRDefault="000B6C3B" w:rsidP="000B6C3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0B6C3B" w:rsidRDefault="006E54A2" w:rsidP="000B6C3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47</w:t>
      </w:r>
      <w:r w:rsidR="000B6C3B">
        <w:rPr>
          <w:rFonts w:ascii="Book Antiqua" w:hAnsi="Book Antiqua"/>
          <w:sz w:val="18"/>
          <w:szCs w:val="18"/>
          <w:u w:val="single"/>
        </w:rPr>
        <w:t>/2017.(II.14</w:t>
      </w:r>
      <w:r w:rsidR="000B6C3B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220A53" w:rsidRPr="00220A53" w:rsidRDefault="00220A53" w:rsidP="00220A53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220A53">
        <w:rPr>
          <w:rFonts w:ascii="Book Antiqua" w:hAnsi="Book Antiqua"/>
          <w:sz w:val="18"/>
          <w:szCs w:val="18"/>
        </w:rPr>
        <w:t xml:space="preserve">Délegyháza Község Önkormányzat Képviselő-testülete jóváhagyja a Dél-Pest Megyei </w:t>
      </w:r>
      <w:proofErr w:type="spellStart"/>
      <w:r w:rsidRPr="00220A53">
        <w:rPr>
          <w:rFonts w:ascii="Book Antiqua" w:hAnsi="Book Antiqua"/>
          <w:sz w:val="18"/>
          <w:szCs w:val="18"/>
        </w:rPr>
        <w:t>Víziközmű</w:t>
      </w:r>
      <w:proofErr w:type="spellEnd"/>
      <w:r w:rsidRPr="00220A53">
        <w:rPr>
          <w:rFonts w:ascii="Book Antiqua" w:hAnsi="Book Antiqua"/>
          <w:sz w:val="18"/>
          <w:szCs w:val="18"/>
        </w:rPr>
        <w:t xml:space="preserve"> Szolgáltató </w:t>
      </w:r>
      <w:proofErr w:type="spellStart"/>
      <w:r w:rsidRPr="00220A53">
        <w:rPr>
          <w:rFonts w:ascii="Book Antiqua" w:hAnsi="Book Antiqua"/>
          <w:sz w:val="18"/>
          <w:szCs w:val="18"/>
        </w:rPr>
        <w:t>Zrt-vel</w:t>
      </w:r>
      <w:proofErr w:type="spellEnd"/>
      <w:r w:rsidRPr="00220A53">
        <w:rPr>
          <w:rFonts w:ascii="Book Antiqua" w:hAnsi="Book Antiqua"/>
          <w:sz w:val="18"/>
          <w:szCs w:val="18"/>
        </w:rPr>
        <w:t xml:space="preserve"> kötendő egyedi megállapodást, valamint az ahhoz kapcsolódóan megkötendő megállapodásokat. </w:t>
      </w:r>
    </w:p>
    <w:p w:rsidR="00220A53" w:rsidRPr="00220A53" w:rsidRDefault="00220A53" w:rsidP="00220A53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220A53">
        <w:rPr>
          <w:rFonts w:ascii="Book Antiqua" w:hAnsi="Book Antiqua"/>
          <w:sz w:val="18"/>
          <w:szCs w:val="18"/>
        </w:rPr>
        <w:t xml:space="preserve">Délegyháza Község Önkormányzat Képviselő-testülete felkéri polgármesterét és hivatalát, hogy a szükséges intézkedéseket tegye meg, valamint felhatalmazza dr. </w:t>
      </w:r>
      <w:proofErr w:type="spellStart"/>
      <w:r w:rsidRPr="00220A53">
        <w:rPr>
          <w:rFonts w:ascii="Book Antiqua" w:hAnsi="Book Antiqua"/>
          <w:sz w:val="18"/>
          <w:szCs w:val="18"/>
        </w:rPr>
        <w:t>Riebl</w:t>
      </w:r>
      <w:proofErr w:type="spellEnd"/>
      <w:r w:rsidRPr="00220A53">
        <w:rPr>
          <w:rFonts w:ascii="Book Antiqua" w:hAnsi="Book Antiqua"/>
          <w:sz w:val="18"/>
          <w:szCs w:val="18"/>
        </w:rPr>
        <w:t xml:space="preserve"> Antal polgármestert, hogy a megállapodásokat aláírja.</w:t>
      </w:r>
    </w:p>
    <w:p w:rsidR="00220A53" w:rsidRPr="00220A53" w:rsidRDefault="00220A53" w:rsidP="00220A53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220A53">
        <w:rPr>
          <w:rFonts w:ascii="Book Antiqua" w:hAnsi="Book Antiqua"/>
          <w:sz w:val="18"/>
          <w:szCs w:val="18"/>
          <w:u w:val="single"/>
        </w:rPr>
        <w:t>Határidő</w:t>
      </w:r>
      <w:r w:rsidRPr="00220A53">
        <w:rPr>
          <w:rFonts w:ascii="Book Antiqua" w:hAnsi="Book Antiqua"/>
          <w:sz w:val="18"/>
          <w:szCs w:val="18"/>
        </w:rPr>
        <w:t>: azonnal</w:t>
      </w:r>
    </w:p>
    <w:p w:rsidR="000B6C3B" w:rsidRDefault="00220A53" w:rsidP="006E54A2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220A53">
        <w:rPr>
          <w:rFonts w:ascii="Book Antiqua" w:hAnsi="Book Antiqua"/>
          <w:sz w:val="18"/>
          <w:szCs w:val="18"/>
          <w:u w:val="single"/>
        </w:rPr>
        <w:t>Felelős:</w:t>
      </w:r>
      <w:r w:rsidRPr="00220A53">
        <w:rPr>
          <w:rFonts w:ascii="Book Antiqua" w:hAnsi="Book Antiqua"/>
          <w:sz w:val="18"/>
          <w:szCs w:val="18"/>
        </w:rPr>
        <w:t xml:space="preserve"> Polgármeste</w:t>
      </w:r>
      <w:r w:rsidR="006E54A2">
        <w:rPr>
          <w:rFonts w:ascii="Book Antiqua" w:hAnsi="Book Antiqua"/>
          <w:sz w:val="18"/>
          <w:szCs w:val="18"/>
        </w:rPr>
        <w:t>r, jegyző</w:t>
      </w:r>
    </w:p>
    <w:p w:rsidR="006E54A2" w:rsidRPr="006E54A2" w:rsidRDefault="006E54A2" w:rsidP="006E54A2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bookmarkStart w:id="0" w:name="_GoBack"/>
      <w:bookmarkEnd w:id="0"/>
    </w:p>
    <w:sectPr w:rsidR="000B6C3B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4E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4"/>
  </w:num>
  <w:num w:numId="7">
    <w:abstractNumId w:val="8"/>
  </w:num>
  <w:num w:numId="8">
    <w:abstractNumId w:val="0"/>
  </w:num>
  <w:num w:numId="9">
    <w:abstractNumId w:val="13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27805"/>
    <w:rsid w:val="00032DAC"/>
    <w:rsid w:val="00032FAA"/>
    <w:rsid w:val="000542B0"/>
    <w:rsid w:val="00065F49"/>
    <w:rsid w:val="0007594D"/>
    <w:rsid w:val="000B6C3B"/>
    <w:rsid w:val="00110914"/>
    <w:rsid w:val="00117D38"/>
    <w:rsid w:val="00126B19"/>
    <w:rsid w:val="001335EE"/>
    <w:rsid w:val="00134756"/>
    <w:rsid w:val="00161EFB"/>
    <w:rsid w:val="00163D53"/>
    <w:rsid w:val="001717D7"/>
    <w:rsid w:val="001746B6"/>
    <w:rsid w:val="001A0B04"/>
    <w:rsid w:val="001B5A36"/>
    <w:rsid w:val="001B681D"/>
    <w:rsid w:val="001D7171"/>
    <w:rsid w:val="0020481B"/>
    <w:rsid w:val="0021798E"/>
    <w:rsid w:val="00220A53"/>
    <w:rsid w:val="00227097"/>
    <w:rsid w:val="00244DF7"/>
    <w:rsid w:val="00246685"/>
    <w:rsid w:val="00262D60"/>
    <w:rsid w:val="002B1D69"/>
    <w:rsid w:val="002C1E5F"/>
    <w:rsid w:val="002C36DA"/>
    <w:rsid w:val="002D78F8"/>
    <w:rsid w:val="002D7A60"/>
    <w:rsid w:val="002F562E"/>
    <w:rsid w:val="00304E1E"/>
    <w:rsid w:val="00332FC0"/>
    <w:rsid w:val="00336271"/>
    <w:rsid w:val="0034565A"/>
    <w:rsid w:val="00353CFE"/>
    <w:rsid w:val="00392EA8"/>
    <w:rsid w:val="003C02DC"/>
    <w:rsid w:val="003C7F17"/>
    <w:rsid w:val="003F2DF0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4077"/>
    <w:rsid w:val="0050303A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60BA"/>
    <w:rsid w:val="006653BD"/>
    <w:rsid w:val="006A5502"/>
    <w:rsid w:val="006A58FC"/>
    <w:rsid w:val="006B1EBD"/>
    <w:rsid w:val="006B55AF"/>
    <w:rsid w:val="006E5178"/>
    <w:rsid w:val="006E54A2"/>
    <w:rsid w:val="006E601D"/>
    <w:rsid w:val="00702C68"/>
    <w:rsid w:val="00727568"/>
    <w:rsid w:val="007551FE"/>
    <w:rsid w:val="007673FE"/>
    <w:rsid w:val="00773E87"/>
    <w:rsid w:val="007A3E25"/>
    <w:rsid w:val="007B128E"/>
    <w:rsid w:val="007B223F"/>
    <w:rsid w:val="007D2E0F"/>
    <w:rsid w:val="007F0118"/>
    <w:rsid w:val="008260FE"/>
    <w:rsid w:val="008777F0"/>
    <w:rsid w:val="00890B58"/>
    <w:rsid w:val="008A52EE"/>
    <w:rsid w:val="008B3D5F"/>
    <w:rsid w:val="008E5ABD"/>
    <w:rsid w:val="008E7D7F"/>
    <w:rsid w:val="0091539C"/>
    <w:rsid w:val="00922FA8"/>
    <w:rsid w:val="00931AE9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9464E"/>
    <w:rsid w:val="00AA0AB0"/>
    <w:rsid w:val="00AA0BCC"/>
    <w:rsid w:val="00AF524C"/>
    <w:rsid w:val="00B0756B"/>
    <w:rsid w:val="00B14B3C"/>
    <w:rsid w:val="00B32143"/>
    <w:rsid w:val="00B363E1"/>
    <w:rsid w:val="00B71019"/>
    <w:rsid w:val="00B8648C"/>
    <w:rsid w:val="00BA7199"/>
    <w:rsid w:val="00BA7780"/>
    <w:rsid w:val="00BB31F5"/>
    <w:rsid w:val="00BC106E"/>
    <w:rsid w:val="00BC597B"/>
    <w:rsid w:val="00C00B8D"/>
    <w:rsid w:val="00C04D54"/>
    <w:rsid w:val="00C3542F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B1B14"/>
    <w:rsid w:val="00DC16D7"/>
    <w:rsid w:val="00DC3D5D"/>
    <w:rsid w:val="00E44FB7"/>
    <w:rsid w:val="00E469BC"/>
    <w:rsid w:val="00E70398"/>
    <w:rsid w:val="00EA449F"/>
    <w:rsid w:val="00EA7DCB"/>
    <w:rsid w:val="00ED26D2"/>
    <w:rsid w:val="00F112AD"/>
    <w:rsid w:val="00F23FB1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42F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AEE79-1D22-450C-9D78-92CD71B6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499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10</cp:revision>
  <cp:lastPrinted>2017-02-01T07:45:00Z</cp:lastPrinted>
  <dcterms:created xsi:type="dcterms:W3CDTF">2017-02-13T11:06:00Z</dcterms:created>
  <dcterms:modified xsi:type="dcterms:W3CDTF">2017-03-09T11:52:00Z</dcterms:modified>
</cp:coreProperties>
</file>